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19" w:rsidRDefault="005F0D19" w:rsidP="00F75CB3">
      <w:pPr>
        <w:jc w:val="center"/>
        <w:rPr>
          <w:rFonts w:ascii="Calibri" w:hAnsi="Calibri" w:cs="Calibri"/>
          <w:b/>
          <w:sz w:val="28"/>
          <w:szCs w:val="28"/>
        </w:rPr>
      </w:pPr>
    </w:p>
    <w:p w:rsidR="005F0D19" w:rsidRDefault="005F0D19" w:rsidP="00F75CB3">
      <w:pPr>
        <w:jc w:val="center"/>
        <w:rPr>
          <w:rFonts w:ascii="Calibri" w:hAnsi="Calibri" w:cs="Calibri"/>
          <w:b/>
          <w:sz w:val="28"/>
          <w:szCs w:val="28"/>
        </w:rPr>
      </w:pPr>
    </w:p>
    <w:p w:rsidR="005F0D19" w:rsidRDefault="005F0D19" w:rsidP="00F75CB3">
      <w:pPr>
        <w:jc w:val="center"/>
        <w:rPr>
          <w:rFonts w:ascii="Calibri" w:hAnsi="Calibri" w:cs="Calibri"/>
          <w:b/>
          <w:sz w:val="28"/>
          <w:szCs w:val="28"/>
        </w:rPr>
      </w:pPr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 w:rsidRPr="00F75CB3">
        <w:rPr>
          <w:rFonts w:ascii="Calibri" w:hAnsi="Calibri" w:cs="Calibri"/>
          <w:b/>
          <w:sz w:val="32"/>
          <w:szCs w:val="32"/>
        </w:rPr>
        <w:t>ECN ANNUAL MEETING</w:t>
      </w:r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 w:rsidRPr="00F75CB3">
        <w:rPr>
          <w:rFonts w:ascii="Calibri" w:hAnsi="Calibri" w:cs="Calibri"/>
          <w:b/>
          <w:sz w:val="32"/>
          <w:szCs w:val="32"/>
        </w:rPr>
        <w:t>26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F75CB3">
        <w:rPr>
          <w:rFonts w:ascii="Calibri" w:hAnsi="Calibri" w:cs="Calibri"/>
          <w:b/>
          <w:sz w:val="32"/>
          <w:szCs w:val="32"/>
        </w:rPr>
        <w:t>-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F75CB3">
        <w:rPr>
          <w:rFonts w:ascii="Calibri" w:hAnsi="Calibri" w:cs="Calibri"/>
          <w:b/>
          <w:sz w:val="32"/>
          <w:szCs w:val="32"/>
        </w:rPr>
        <w:t>29 November 2013</w:t>
      </w:r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 w:rsidRPr="00F75CB3">
        <w:rPr>
          <w:rFonts w:ascii="Calibri" w:hAnsi="Calibri" w:cs="Calibri"/>
          <w:b/>
          <w:sz w:val="32"/>
          <w:szCs w:val="32"/>
        </w:rPr>
        <w:t>NORTH DOWN</w:t>
      </w:r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</w:p>
    <w:p w:rsidR="005F0D19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 w:rsidRPr="00F75CB3">
        <w:rPr>
          <w:rFonts w:ascii="Calibri" w:hAnsi="Calibri" w:cs="Calibri"/>
          <w:b/>
          <w:sz w:val="32"/>
          <w:szCs w:val="32"/>
        </w:rPr>
        <w:t>PARTICIPANTS</w:t>
      </w:r>
    </w:p>
    <w:p w:rsidR="005F0D19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ARRIVAL &amp; DEPARTURE DETAILS</w:t>
      </w:r>
    </w:p>
    <w:p w:rsidR="005F0D19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</w:p>
    <w:p w:rsidR="005F0D19" w:rsidRDefault="005F0D19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br w:type="page"/>
      </w:r>
    </w:p>
    <w:p w:rsidR="005F0D19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115"/>
        <w:gridCol w:w="11"/>
        <w:gridCol w:w="2268"/>
        <w:gridCol w:w="2375"/>
      </w:tblGrid>
      <w:tr w:rsidR="005F0D19" w:rsidTr="000064F2">
        <w:tc>
          <w:tcPr>
            <w:tcW w:w="1951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MUNICIPALITY</w:t>
            </w: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Person</w:t>
            </w: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Function</w:t>
            </w: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Arrive/Depart Times</w:t>
            </w:r>
          </w:p>
        </w:tc>
      </w:tr>
      <w:tr w:rsidR="005F0D19" w:rsidRPr="00A46CC6" w:rsidTr="000064F2">
        <w:trPr>
          <w:trHeight w:val="585"/>
        </w:trPr>
        <w:tc>
          <w:tcPr>
            <w:tcW w:w="1951" w:type="dxa"/>
            <w:vMerge w:val="restart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BALLERUP</w:t>
            </w: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F75CB3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F75CB3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632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585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C1753E" w:rsidTr="000064F2">
        <w:trPr>
          <w:trHeight w:val="480"/>
        </w:trPr>
        <w:tc>
          <w:tcPr>
            <w:tcW w:w="1951" w:type="dxa"/>
            <w:vMerge w:val="restart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FINGAL</w:t>
            </w: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>D Pryor</w:t>
            </w: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>Tues pm - Fri am. dept.</w:t>
            </w:r>
          </w:p>
        </w:tc>
      </w:tr>
      <w:tr w:rsidR="005F0D19" w:rsidRPr="00A46CC6" w:rsidTr="000064F2">
        <w:trPr>
          <w:trHeight w:val="48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>N. Mc Hugh*</w:t>
            </w: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 xml:space="preserve">Wed pm - Thurs pm dept. </w:t>
            </w:r>
          </w:p>
        </w:tc>
      </w:tr>
      <w:tr w:rsidR="005F0D19" w:rsidRPr="00A46CC6" w:rsidTr="000064F2">
        <w:trPr>
          <w:trHeight w:val="48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>Cllr. Joan Maher*</w:t>
            </w: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>
              <w:rPr>
                <w:color w:val="5F5F5F"/>
                <w:sz w:val="22"/>
                <w:szCs w:val="22"/>
              </w:rPr>
              <w:t>Wed pm – Thurs pm. Dept.</w:t>
            </w:r>
          </w:p>
        </w:tc>
      </w:tr>
      <w:tr w:rsidR="005F0D19" w:rsidRPr="00A46CC6" w:rsidTr="000064F2">
        <w:trPr>
          <w:trHeight w:val="48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340"/>
        </w:trPr>
        <w:tc>
          <w:tcPr>
            <w:tcW w:w="1951" w:type="dxa"/>
            <w:vMerge w:val="restart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0064F2">
                  <w:rPr>
                    <w:color w:val="5F5F5F"/>
                    <w:sz w:val="22"/>
                    <w:szCs w:val="22"/>
                  </w:rPr>
                  <w:t>NACKA</w:t>
                </w:r>
              </w:smartTag>
            </w:smartTag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2180E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color w:val="5F5F5F"/>
                <w:lang w:val="da-DK"/>
              </w:rPr>
            </w:pPr>
          </w:p>
        </w:tc>
      </w:tr>
      <w:tr w:rsidR="005F0D19" w:rsidTr="000064F2">
        <w:trPr>
          <w:trHeight w:val="562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454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Tr="000064F2">
        <w:trPr>
          <w:trHeight w:val="454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lang w:val="sv-SE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RPr="00A46CC6" w:rsidTr="000064F2">
        <w:trPr>
          <w:trHeight w:val="454"/>
        </w:trPr>
        <w:tc>
          <w:tcPr>
            <w:tcW w:w="1951" w:type="dxa"/>
            <w:vMerge w:val="restart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PERNIK</w:t>
            </w: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lang w:val="da-DK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da-DK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Tr="000064F2">
        <w:trPr>
          <w:trHeight w:val="340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1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da-DK"/>
              </w:rPr>
            </w:pPr>
          </w:p>
        </w:tc>
        <w:tc>
          <w:tcPr>
            <w:tcW w:w="2279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  <w:lang w:val="da-DK"/>
              </w:rPr>
            </w:pPr>
          </w:p>
        </w:tc>
        <w:tc>
          <w:tcPr>
            <w:tcW w:w="2375" w:type="dxa"/>
            <w:vAlign w:val="center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</w:tc>
      </w:tr>
      <w:tr w:rsidR="005F0D19" w:rsidRPr="00A46CC6" w:rsidTr="000064F2">
        <w:trPr>
          <w:trHeight w:val="454"/>
        </w:trPr>
        <w:tc>
          <w:tcPr>
            <w:tcW w:w="1951" w:type="dxa"/>
            <w:vMerge w:val="restart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  <w:p w:rsidR="005F0D19" w:rsidRPr="000064F2" w:rsidRDefault="005F0D19" w:rsidP="00F75CB3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color w:val="5F5F5F"/>
                <w:sz w:val="22"/>
                <w:szCs w:val="22"/>
              </w:rPr>
              <w:t>GRODZISK MAZOWIECKI</w:t>
            </w: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  <w:p w:rsidR="005F0D19" w:rsidRPr="000064F2" w:rsidRDefault="005F0D19" w:rsidP="00A364E9">
            <w:pPr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</w:pPr>
          </w:p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  <w:r w:rsidRPr="000064F2">
              <w:rPr>
                <w:rFonts w:ascii="Arial" w:hAnsi="Arial" w:cs="Arial"/>
                <w:color w:val="5F5F5F"/>
                <w:sz w:val="22"/>
                <w:szCs w:val="22"/>
                <w:lang w:val="da-DK"/>
              </w:rPr>
              <w:t xml:space="preserve"> </w:t>
            </w:r>
          </w:p>
        </w:tc>
      </w:tr>
      <w:tr w:rsidR="005F0D19" w:rsidRPr="00A46CC6" w:rsidTr="000064F2">
        <w:trPr>
          <w:trHeight w:val="458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458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458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  <w:tr w:rsidR="005F0D19" w:rsidRPr="00A46CC6" w:rsidTr="000064F2">
        <w:trPr>
          <w:trHeight w:val="458"/>
        </w:trPr>
        <w:tc>
          <w:tcPr>
            <w:tcW w:w="1951" w:type="dxa"/>
            <w:vMerge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  <w:tc>
          <w:tcPr>
            <w:tcW w:w="2268" w:type="dxa"/>
          </w:tcPr>
          <w:p w:rsidR="005F0D19" w:rsidRPr="000064F2" w:rsidRDefault="005F0D19" w:rsidP="00A364E9">
            <w:pPr>
              <w:rPr>
                <w:color w:val="5F5F5F"/>
              </w:rPr>
            </w:pPr>
          </w:p>
        </w:tc>
        <w:tc>
          <w:tcPr>
            <w:tcW w:w="2375" w:type="dxa"/>
          </w:tcPr>
          <w:p w:rsidR="005F0D19" w:rsidRPr="000064F2" w:rsidRDefault="005F0D19" w:rsidP="00A364E9">
            <w:pPr>
              <w:rPr>
                <w:color w:val="5F5F5F"/>
                <w:sz w:val="22"/>
                <w:szCs w:val="22"/>
              </w:rPr>
            </w:pPr>
          </w:p>
        </w:tc>
      </w:tr>
    </w:tbl>
    <w:p w:rsidR="005F0D19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:rsidR="005F0D19" w:rsidRPr="00F75CB3" w:rsidRDefault="005F0D19" w:rsidP="00F75CB3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* Based on the evening Presidential meal being held on Wednesday 27</w:t>
      </w:r>
      <w:r w:rsidRPr="00D15CF1">
        <w:rPr>
          <w:rFonts w:ascii="Calibri" w:hAnsi="Calibri" w:cs="Calibri"/>
          <w:b/>
          <w:sz w:val="32"/>
          <w:szCs w:val="32"/>
          <w:vertAlign w:val="superscript"/>
        </w:rPr>
        <w:t>th</w:t>
      </w:r>
      <w:r>
        <w:rPr>
          <w:rFonts w:ascii="Calibri" w:hAnsi="Calibri" w:cs="Calibri"/>
          <w:b/>
          <w:sz w:val="32"/>
          <w:szCs w:val="32"/>
        </w:rPr>
        <w:t xml:space="preserve"> November 2013. </w:t>
      </w:r>
    </w:p>
    <w:sectPr w:rsidR="005F0D19" w:rsidRPr="00F75CB3" w:rsidSect="00C704A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19" w:rsidRDefault="005F0D19" w:rsidP="00F22BAA">
      <w:r>
        <w:separator/>
      </w:r>
    </w:p>
  </w:endnote>
  <w:endnote w:type="continuationSeparator" w:id="0">
    <w:p w:rsidR="005F0D19" w:rsidRDefault="005F0D19" w:rsidP="00F2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-sans-n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9" w:rsidRDefault="005F0D19" w:rsidP="002253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0D19" w:rsidRDefault="005F0D19" w:rsidP="001C5C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9" w:rsidRDefault="005F0D19" w:rsidP="002253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0D19" w:rsidRDefault="005F0D19" w:rsidP="001C5C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19" w:rsidRDefault="005F0D19" w:rsidP="00F22BAA">
      <w:r>
        <w:separator/>
      </w:r>
    </w:p>
  </w:footnote>
  <w:footnote w:type="continuationSeparator" w:id="0">
    <w:p w:rsidR="005F0D19" w:rsidRDefault="005F0D19" w:rsidP="00F22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9" w:rsidRDefault="005F0D19">
    <w:pPr>
      <w:pStyle w:val="Header"/>
    </w:pPr>
    <w:r w:rsidRPr="000064F2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8" type="#_x0000_t75" style="width:60pt;height:90pt;visibility:visible">
          <v:imagedata r:id="rId1" o:title=""/>
        </v:shape>
      </w:pict>
    </w:r>
    <w:r>
      <w:rPr>
        <w:noProof/>
        <w:lang w:eastAsia="en-GB"/>
      </w:rPr>
      <w:t xml:space="preserve">                          </w:t>
    </w:r>
    <w:r w:rsidRPr="000064F2">
      <w:rPr>
        <w:noProof/>
        <w:lang w:val="en-US"/>
      </w:rPr>
      <w:pict>
        <v:shape id="Picture 1" o:spid="_x0000_i1029" type="#_x0000_t75" style="width:110.25pt;height:74.25pt;visibility:visible">
          <v:imagedata r:id="rId2" o:title=""/>
        </v:shape>
      </w:pict>
    </w:r>
    <w:r>
      <w:rPr>
        <w:noProof/>
        <w:lang w:eastAsia="en-GB"/>
      </w:rPr>
      <w:t xml:space="preserve">                           </w:t>
    </w:r>
    <w:r w:rsidRPr="000064F2">
      <w:rPr>
        <w:noProof/>
        <w:lang w:val="en-US"/>
      </w:rPr>
      <w:pict>
        <v:shape id="Picture 6" o:spid="_x0000_i1030" type="#_x0000_t75" style="width:66.75pt;height:84pt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202C"/>
    <w:rsid w:val="000064F2"/>
    <w:rsid w:val="00036327"/>
    <w:rsid w:val="001620E0"/>
    <w:rsid w:val="001C5CA7"/>
    <w:rsid w:val="002253E8"/>
    <w:rsid w:val="002E202C"/>
    <w:rsid w:val="005F0D19"/>
    <w:rsid w:val="00A2180E"/>
    <w:rsid w:val="00A3592A"/>
    <w:rsid w:val="00A364E9"/>
    <w:rsid w:val="00A46CC6"/>
    <w:rsid w:val="00C1753E"/>
    <w:rsid w:val="00C704A9"/>
    <w:rsid w:val="00D15CF1"/>
    <w:rsid w:val="00DA2671"/>
    <w:rsid w:val="00F22BAA"/>
    <w:rsid w:val="00F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A9"/>
    <w:rPr>
      <w:sz w:val="24"/>
      <w:szCs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202C"/>
    <w:pPr>
      <w:spacing w:before="100" w:beforeAutospacing="1" w:after="100" w:afterAutospacing="1"/>
    </w:pPr>
    <w:rPr>
      <w:lang w:eastAsia="en-GB"/>
    </w:rPr>
  </w:style>
  <w:style w:type="paragraph" w:customStyle="1" w:styleId="body-link">
    <w:name w:val="body-link"/>
    <w:basedOn w:val="Normal"/>
    <w:uiPriority w:val="99"/>
    <w:semiHidden/>
    <w:rsid w:val="002E202C"/>
    <w:pPr>
      <w:spacing w:before="100" w:beforeAutospacing="1" w:after="100" w:afterAutospacing="1"/>
    </w:pPr>
    <w:rPr>
      <w:lang w:eastAsia="en-GB"/>
    </w:rPr>
  </w:style>
  <w:style w:type="character" w:customStyle="1" w:styleId="body-141">
    <w:name w:val="body-141"/>
    <w:basedOn w:val="DefaultParagraphFont"/>
    <w:uiPriority w:val="99"/>
    <w:rsid w:val="002E202C"/>
    <w:rPr>
      <w:rFonts w:ascii="open-sans-n3" w:hAnsi="open-sans-n3" w:cs="Arial"/>
      <w:color w:val="454545"/>
    </w:rPr>
  </w:style>
  <w:style w:type="paragraph" w:styleId="Header">
    <w:name w:val="header"/>
    <w:basedOn w:val="Normal"/>
    <w:link w:val="HeaderChar"/>
    <w:uiPriority w:val="99"/>
    <w:rsid w:val="00F22B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2BA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22B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2BAA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2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BA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F75CB3"/>
    <w:rPr>
      <w:sz w:val="20"/>
      <w:szCs w:val="20"/>
      <w:lang w:val="da-DK" w:eastAsia="da-D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1C5CA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78</Words>
  <Characters>445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ECN ANNUAL MEETING</dc:title>
  <dc:subject/>
  <dc:creator> </dc:creator>
  <cp:keywords/>
  <dc:description/>
  <cp:lastModifiedBy>davidpryor</cp:lastModifiedBy>
  <cp:revision>2</cp:revision>
  <dcterms:created xsi:type="dcterms:W3CDTF">2013-10-03T13:54:00Z</dcterms:created>
  <dcterms:modified xsi:type="dcterms:W3CDTF">2013-10-03T13:54:00Z</dcterms:modified>
</cp:coreProperties>
</file>